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167D" w14:textId="77777777" w:rsidR="00DA4A1C" w:rsidRDefault="00E23BA0">
      <w:pPr>
        <w:spacing w:after="60"/>
        <w:jc w:val="center"/>
      </w:pPr>
      <w:r>
        <w:rPr>
          <w:noProof/>
        </w:rPr>
        <w:drawing>
          <wp:inline distT="0" distB="0" distL="0" distR="0" wp14:anchorId="797FF9E9" wp14:editId="3DA350DD">
            <wp:extent cx="3295650" cy="140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8949" w14:textId="77777777" w:rsidR="00DA4A1C" w:rsidRDefault="00E23BA0">
      <w:pPr>
        <w:spacing w:before="60" w:after="20"/>
        <w:jc w:val="center"/>
      </w:pPr>
      <w:r>
        <w:rPr>
          <w:rFonts w:ascii="Garamond" w:eastAsia="Garamond" w:hAnsi="Garamond" w:cs="Garamond"/>
          <w:b/>
          <w:bCs/>
          <w:color w:val="A20000"/>
          <w:sz w:val="48"/>
          <w:szCs w:val="48"/>
        </w:rPr>
        <w:t>ARCHON SUNDAY 2026</w:t>
      </w:r>
    </w:p>
    <w:p w14:paraId="15B88120" w14:textId="77777777" w:rsidR="00DA4A1C" w:rsidRDefault="00E23BA0">
      <w:pPr>
        <w:spacing w:after="40"/>
        <w:jc w:val="center"/>
      </w:pPr>
      <w:r>
        <w:rPr>
          <w:rFonts w:ascii="Garamond" w:eastAsia="Garamond" w:hAnsi="Garamond" w:cs="Garamond"/>
          <w:i/>
          <w:iCs/>
          <w:color w:val="8C734B"/>
          <w:sz w:val="24"/>
          <w:szCs w:val="24"/>
        </w:rPr>
        <w:t>Formal Address from the Solea</w:t>
      </w:r>
    </w:p>
    <w:p w14:paraId="623E66AA" w14:textId="77777777" w:rsidR="00DA4A1C" w:rsidRDefault="00E23BA0">
      <w:pPr>
        <w:spacing w:after="40"/>
        <w:jc w:val="center"/>
      </w:pPr>
      <w:r>
        <w:rPr>
          <w:rFonts w:ascii="Garamond" w:eastAsia="Garamond" w:hAnsi="Garamond" w:cs="Garamond"/>
          <w:b/>
          <w:bCs/>
          <w:color w:val="EDD576"/>
          <w:sz w:val="20"/>
          <w:szCs w:val="20"/>
        </w:rPr>
        <w:t>Ad-Lib Speaker Guide</w:t>
      </w:r>
    </w:p>
    <w:p w14:paraId="0EF570E3" w14:textId="77777777" w:rsidR="00DA4A1C" w:rsidRDefault="00E23BA0">
      <w:pPr>
        <w:pBdr>
          <w:bottom w:val="double" w:sz="8" w:space="6" w:color="A20000"/>
        </w:pBdr>
        <w:spacing w:after="300"/>
      </w:pPr>
      <w:r>
        <w:rPr>
          <w:sz w:val="2"/>
          <w:szCs w:val="2"/>
        </w:rPr>
        <w:t xml:space="preserve"> </w:t>
      </w:r>
    </w:p>
    <w:p w14:paraId="78F861DE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OPENING  </w:t>
      </w:r>
    </w:p>
    <w:p w14:paraId="6BCF84B2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Greet: Your Eminence • Reverend Fathers • Fellow Archons • Brothers &amp; sisters in Christ — bringing greetings from His All-Holiness Ecumenical Patriarch Bartholomew, His Eminence Archbishop Elpidophoros of America, and our National Commander, Archon Anthony J. Limberakis</w:t>
      </w:r>
    </w:p>
    <w:p w14:paraId="13229508" w14:textId="752BAC89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Archon Sunday — reflect on the Ecumenical Patriarchate’s mission, and our mission as Archons to defend and promote it</w:t>
      </w:r>
    </w:p>
    <w:p w14:paraId="30BC0AD4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Our shared responsibility to support the Mother Church of Constantinople</w:t>
      </w:r>
    </w:p>
    <w:p w14:paraId="38F84653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27AEB9CB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WHAT IS AN ARCHON?  </w:t>
      </w:r>
    </w:p>
    <w:p w14:paraId="751A59D7" w14:textId="098689AF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Lay leader recognized by Patriarch Bartholomew for service to the Faith — using their standing to advocate with world leaders</w:t>
      </w:r>
    </w:p>
    <w:p w14:paraId="0EF576AF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More than honor — a calling to protect and advance the Ecumenical Patriarchate</w:t>
      </w:r>
    </w:p>
    <w:p w14:paraId="79D6C880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300+ million Orthodox Christians depend on this mission</w:t>
      </w:r>
    </w:p>
    <w:p w14:paraId="3FD6C7CB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Today, that mission is more important than ever.</w:t>
      </w:r>
    </w:p>
    <w:p w14:paraId="2DBB82CD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0D95B3F7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THE LAST LINE OF DEFENSE  </w:t>
      </w:r>
    </w:p>
    <w:p w14:paraId="4325B4C4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Preventing the asphyxiation of the Ecumenical Patriarchate</w:t>
      </w:r>
    </w:p>
    <w:p w14:paraId="18949939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“That may sound dramatic — but it is true”</w:t>
      </w:r>
    </w:p>
    <w:p w14:paraId="17C6E744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Threats: political restrictions • confiscated property • demographic decline • surveillance • rising pressure from Russia</w:t>
      </w:r>
    </w:p>
    <w:p w14:paraId="44A2E116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Without advocacy — the Patriarchate risks marginalization on the world stage, and even its own existence</w:t>
      </w:r>
    </w:p>
    <w:p w14:paraId="37A1EA7A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17 centuries of unity preserved through empires, wars, and exile</w:t>
      </w:r>
    </w:p>
    <w:p w14:paraId="59AD09DC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 xml:space="preserve">A weakened Ecumenical Patriarchate = a weakened Orthodoxy</w:t>
      </w:r>
    </w:p>
    <w:p w14:paraId="5E6017F5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Never isolated. Never silenced. Never forgotten.</w:t>
      </w:r>
    </w:p>
    <w:p w14:paraId="27840672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0EF8013C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WHY THE ECUMENICAL PATRIARCHATE MATTERS  </w:t>
      </w:r>
    </w:p>
    <w:p w14:paraId="5B5408A7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Communion of self-governing Churches united in faith, sacrament &amp; tradition</w:t>
      </w:r>
    </w:p>
    <w:p w14:paraId="41DCCECD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Order within that communion — taxis</w:t>
      </w:r>
    </w:p>
    <w:p w14:paraId="4EF66A09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Ecumenical Patriarch = first among equals — NOT a monarch</w:t>
      </w:r>
    </w:p>
    <w:p w14:paraId="5E4EB3C2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Convenes councils • mediates disputes • safeguards conciliarity • grants autocephaly</w:t>
      </w:r>
    </w:p>
    <w:p w14:paraId="0C53072D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Nearly every autocephalous Church traces recognition through Constantinople — a status that runs with the land and can never be moved</w:t>
      </w:r>
    </w:p>
    <w:p w14:paraId="01098771" w14:textId="77777777" w:rsidR="000A4D8D" w:rsidRDefault="000A4D8D">
      <w:pPr>
        <w:pStyle w:val="ListParagraph"/>
        <w:numPr>
          <w:ilvl w:val="0"/>
          <w:numId w:val="2"/>
        </w:numPr>
        <w:spacing w:before="55" w:after="55"/>
      </w:pPr>
    </w:p>
    <w:p w14:paraId="6846F9D3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lastRenderedPageBreak/>
        <w:t xml:space="preserve"> </w:t>
      </w:r>
    </w:p>
    <w:p w14:paraId="05EB0180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WHY “ECUMENICAL” MATTERS  </w:t>
      </w:r>
    </w:p>
    <w:p w14:paraId="23A549EB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Oikoumene — “the whole inhabited world”</w:t>
      </w:r>
    </w:p>
    <w:p w14:paraId="17117B9D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Universal ministry — beyond one nation, ethnicity, or government</w:t>
      </w:r>
    </w:p>
    <w:p w14:paraId="14BFF534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NOT merely bishop of a local Greek minority in Istanbul</w:t>
      </w:r>
    </w:p>
    <w:p w14:paraId="232E8417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Spiritual leader &amp; coordinating center of global Orthodoxy</w:t>
      </w:r>
    </w:p>
    <w:p w14:paraId="4A8E22AC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 xml:space="preserve">Turkey treats HAH as local — denies 17 centuries of history</w:t>
      </w:r>
    </w:p>
    <w:p w14:paraId="49D502CA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Not about prestige — about preserving canonical order and unity.</w:t>
      </w:r>
    </w:p>
    <w:p w14:paraId="0BD8E537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1ADE1CB0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WHY CONSTANTINOPLE ITSELF MATTERS  </w:t>
      </w:r>
    </w:p>
    <w:p w14:paraId="55FF5E22" w14:textId="3591F679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People ask: why not just move? EP status runs with the land of Constantinople — it cannot be relocated. And there is only ONE Ecumenical Patriarch among all the Patriarchates — a title unlike any other. </w:t>
      </w:r>
    </w:p>
    <w:p w14:paraId="40CB2228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Constantinople is essential to Orthodoxy — not accidental</w:t>
      </w:r>
    </w:p>
    <w:p w14:paraId="4BEA3046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Present continuously for 17 centuries — survived Byzantium’s fall, persecution, expulsions</w:t>
      </w:r>
    </w:p>
    <w:p w14:paraId="724ABBCD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Moving = triumph of persecution • erasure of oldest continuous Christian presence</w:t>
      </w:r>
    </w:p>
    <w:p w14:paraId="3813A787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Its presence is a testimony to religious freedom and the enduring witness of Orthodoxy.</w:t>
      </w:r>
    </w:p>
    <w:p w14:paraId="650EA9DA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7E96F8CB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FIVE MAJOR CHALLENGES  </w:t>
      </w:r>
    </w:p>
    <w:p w14:paraId="00D37378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1.  Religious freedom in Turkey</w:t>
      </w:r>
    </w:p>
    <w:p w14:paraId="4B016F7A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2.  Halki Theological School — closed 50+ years</w:t>
      </w:r>
    </w:p>
    <w:p w14:paraId="111E6D99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3.  Turkish interference in Patriarchal elections</w:t>
      </w:r>
    </w:p>
    <w:p w14:paraId="575F3017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4.  Confiscation of Church properties</w:t>
      </w:r>
    </w:p>
    <w:p w14:paraId="79C4D451" w14:textId="77777777" w:rsidR="00DA4A1C" w:rsidRPr="003742F7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 xml:space="preserve">5.  Refusal to recognize Ecumenical (universal) status — a status now also being challenged by Russia’s own ambitions</w:t>
      </w:r>
    </w:p>
    <w:p w14:paraId="23843FA6" w14:textId="77777777" w:rsidR="003742F7" w:rsidRDefault="003742F7">
      <w:pPr>
        <w:pStyle w:val="ListParagraph"/>
        <w:numPr>
          <w:ilvl w:val="0"/>
          <w:numId w:val="2"/>
        </w:numPr>
        <w:spacing w:before="55" w:after="55"/>
      </w:pPr>
    </w:p>
    <w:p w14:paraId="0F123232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Religious liberty. Human dignity. Survival of the Mother Church.</w:t>
      </w:r>
    </w:p>
    <w:p w14:paraId="481C6AED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053ED9DF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THREAT FROM WITHIN ORTHODOXY  </w:t>
      </w:r>
    </w:p>
    <w:p w14:paraId="5738F655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One of the most serious threats now comes from within</w:t>
      </w:r>
    </w:p>
    <w:p w14:paraId="3F4F0F2B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Moscow aligned with Russian state ideology</w:t>
      </w:r>
    </w:p>
    <w:p w14:paraId="5705BADD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Trigger: autocephaly granted to Orthodox Church of Ukraine</w:t>
      </w:r>
    </w:p>
    <w:p w14:paraId="11DE8CC0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Moscow responded with hostility &amp; attacks on Constantinople</w:t>
      </w:r>
    </w:p>
    <w:p w14:paraId="21CA5AC6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“Antichrist in a cassock” • “Devil in the flesh” — Patriarch of Moscow said nothing</w:t>
      </w:r>
    </w:p>
    <w:p w14:paraId="6B091A2B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 xml:space="preserve">Religious language used to justify war • incursions into Ukraine &amp; Africa • new AI-driven disinformation challenges</w:t>
      </w:r>
    </w:p>
    <w:p w14:paraId="21FED604" w14:textId="77777777" w:rsidR="003742F7" w:rsidRDefault="003742F7">
      <w:pPr>
        <w:pStyle w:val="ListParagraph"/>
        <w:numPr>
          <w:ilvl w:val="0"/>
          <w:numId w:val="2"/>
        </w:numPr>
        <w:spacing w:before="55" w:after="55"/>
      </w:pPr>
    </w:p>
    <w:p w14:paraId="573DE552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Not a jurisdictional dispute — a spiritual crisis.</w:t>
      </w:r>
    </w:p>
    <w:p w14:paraId="7C9364CF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Orthodoxy was NEVER meant to serve empire or nationalism</w:t>
      </w:r>
    </w:p>
    <w:p w14:paraId="3D8F5A3A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3F8534D1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WHAT THE PATRIARCHATE STANDS FOR  </w:t>
      </w:r>
    </w:p>
    <w:p w14:paraId="74481648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Conciliarity over coercion</w:t>
      </w:r>
    </w:p>
    <w:p w14:paraId="0C8BB8A1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Reconciliation over domination</w:t>
      </w:r>
    </w:p>
    <w:p w14:paraId="67369E53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lastRenderedPageBreak/>
        <w:t>Dialogue, freedom of conscience, unity in Christ</w:t>
      </w:r>
    </w:p>
    <w:p w14:paraId="3564CBF1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The Mother Church belongs to the whole Orthodox world</w:t>
      </w:r>
    </w:p>
    <w:p w14:paraId="76F0A4B4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As Archons — we cannot remain silent.</w:t>
      </w:r>
    </w:p>
    <w:p w14:paraId="08EB8A86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4F2DF758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CALL TO ACTION  </w:t>
      </w:r>
    </w:p>
    <w:p w14:paraId="3176BB71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1.  PRAY — for Patriarch Bartholomew and the Mother Church</w:t>
      </w:r>
    </w:p>
    <w:p w14:paraId="3301BB0A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2.  STAY INFORMED — learn the challenges, share the story</w:t>
      </w:r>
    </w:p>
    <w:p w14:paraId="64713211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rPr>
          <w:b/>
          <w:bCs/>
        </w:rPr>
        <w:t>3.  SUPPORT THE MISSION — engage, advocate, give</w:t>
      </w:r>
    </w:p>
    <w:p w14:paraId="659AA24C" w14:textId="77777777" w:rsidR="00DA4A1C" w:rsidRDefault="00E23BA0">
      <w:pPr>
        <w:pStyle w:val="ListParagraph"/>
        <w:numPr>
          <w:ilvl w:val="1"/>
          <w:numId w:val="2"/>
        </w:numPr>
        <w:spacing w:before="55" w:after="55"/>
      </w:pPr>
      <w:r>
        <w:t xml:space="preserve">Ecumenical Patriarch Bartholomew Foundation — invest in the future of Orthodoxy</w:t>
      </w:r>
    </w:p>
    <w:p w14:paraId="5281A5DD" w14:textId="77777777" w:rsidR="003742F7" w:rsidRDefault="003742F7">
      <w:pPr>
        <w:pStyle w:val="ListParagraph"/>
        <w:numPr>
          <w:ilvl w:val="1"/>
          <w:numId w:val="2"/>
        </w:numPr>
        <w:spacing w:before="55" w:after="55"/>
      </w:pPr>
      <w:r>
        <w:t xml:space="preserve">Download the Archons App and visit www.archons.org to stay connected</w:t>
      </w:r>
    </w:p>
    <w:p w14:paraId="78511B91" w14:textId="77777777" w:rsidR="00DA4A1C" w:rsidRDefault="00E23BA0">
      <w:pPr>
        <w:pBdr>
          <w:left w:val="single" w:sz="14" w:space="10" w:color="EDD576"/>
        </w:pBdr>
        <w:spacing w:before="110" w:after="80"/>
        <w:ind w:left="360"/>
      </w:pPr>
      <w:r>
        <w:rPr>
          <w:rFonts w:ascii="Garamond" w:eastAsia="Garamond" w:hAnsi="Garamond" w:cs="Garamond"/>
          <w:b/>
          <w:bCs/>
          <w:i/>
          <w:iCs/>
          <w:color w:val="A20000"/>
          <w:sz w:val="23"/>
          <w:szCs w:val="23"/>
        </w:rPr>
        <w:t>When you support the Patriarchate, you support the spiritual heart of our Faith.</w:t>
      </w:r>
    </w:p>
    <w:p w14:paraId="5A9B8156" w14:textId="77777777" w:rsidR="00DA4A1C" w:rsidRDefault="00E23BA0">
      <w:pPr>
        <w:pBdr>
          <w:bottom w:val="single" w:sz="3" w:space="2" w:color="EDD576"/>
        </w:pBdr>
        <w:spacing w:before="80" w:after="60"/>
      </w:pPr>
      <w:r>
        <w:rPr>
          <w:sz w:val="2"/>
          <w:szCs w:val="2"/>
        </w:rPr>
        <w:t xml:space="preserve"> </w:t>
      </w:r>
    </w:p>
    <w:p w14:paraId="1ABD9D3B" w14:textId="77777777" w:rsidR="00DA4A1C" w:rsidRDefault="00E23BA0">
      <w:pPr>
        <w:shd w:val="clear" w:color="auto" w:fill="A20000"/>
        <w:spacing w:before="280"/>
      </w:pPr>
      <w:r>
        <w:rPr>
          <w:rFonts w:ascii="Garamond" w:eastAsia="Garamond" w:hAnsi="Garamond" w:cs="Garamond"/>
          <w:b/>
          <w:bCs/>
          <w:color w:val="FFFFFF"/>
          <w:sz w:val="26"/>
          <w:szCs w:val="26"/>
        </w:rPr>
        <w:t xml:space="preserve">  CLOSING  </w:t>
      </w:r>
    </w:p>
    <w:p w14:paraId="7745A3DE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Challenges are real — but so is our hope</w:t>
      </w:r>
    </w:p>
    <w:p w14:paraId="45AC67C5" w14:textId="77777777" w:rsidR="00DA4A1C" w:rsidRDefault="00E23BA0">
      <w:pPr>
        <w:pStyle w:val="ListParagraph"/>
        <w:numPr>
          <w:ilvl w:val="0"/>
          <w:numId w:val="2"/>
        </w:numPr>
        <w:spacing w:before="55" w:after="55"/>
      </w:pPr>
      <w:r>
        <w:t>Survived persecution, exile, empires — because rooted in Christ</w:t>
      </w:r>
    </w:p>
    <w:p w14:paraId="0215CE9B" w14:textId="77777777" w:rsidR="00DA4A1C" w:rsidRDefault="00E23BA0">
      <w:pPr>
        <w:spacing w:before="140" w:after="30"/>
      </w:pPr>
      <w:r>
        <w:rPr>
          <w:rFonts w:ascii="Garamond" w:eastAsia="Garamond" w:hAnsi="Garamond" w:cs="Garamond"/>
          <w:b/>
          <w:bCs/>
          <w:color w:val="A20000"/>
          <w:sz w:val="22"/>
          <w:szCs w:val="22"/>
        </w:rPr>
        <w:t>Final Prayer:</w:t>
      </w:r>
    </w:p>
    <w:p w14:paraId="19A3C237" w14:textId="77777777" w:rsidR="00DA4A1C" w:rsidRDefault="00E23BA0">
      <w:pPr>
        <w:pStyle w:val="ListParagraph"/>
        <w:numPr>
          <w:ilvl w:val="1"/>
          <w:numId w:val="2"/>
        </w:numPr>
        <w:spacing w:before="55" w:after="55"/>
      </w:pPr>
      <w:r>
        <w:t>Strengthen Patriarch Bartholomew</w:t>
      </w:r>
    </w:p>
    <w:p w14:paraId="3A5E6A69" w14:textId="77777777" w:rsidR="00DA4A1C" w:rsidRDefault="00E23BA0">
      <w:pPr>
        <w:pStyle w:val="ListParagraph"/>
        <w:numPr>
          <w:ilvl w:val="1"/>
          <w:numId w:val="2"/>
        </w:numPr>
        <w:spacing w:before="55" w:after="55"/>
      </w:pPr>
      <w:r>
        <w:t>Protect the Great Church of Christ</w:t>
      </w:r>
    </w:p>
    <w:p w14:paraId="532511FD" w14:textId="77777777" w:rsidR="00DA4A1C" w:rsidRDefault="00E23BA0">
      <w:pPr>
        <w:pStyle w:val="ListParagraph"/>
        <w:numPr>
          <w:ilvl w:val="1"/>
          <w:numId w:val="2"/>
        </w:numPr>
        <w:spacing w:before="55" w:after="55"/>
      </w:pPr>
      <w:r>
        <w:t>Guide toward unity</w:t>
      </w:r>
    </w:p>
    <w:p w14:paraId="502FFA90" w14:textId="77777777" w:rsidR="00DA4A1C" w:rsidRDefault="00E23BA0">
      <w:pPr>
        <w:pStyle w:val="ListParagraph"/>
        <w:numPr>
          <w:ilvl w:val="1"/>
          <w:numId w:val="2"/>
        </w:numPr>
        <w:spacing w:before="55" w:after="55"/>
      </w:pPr>
      <w:r>
        <w:t>Grant us courage to serve faithfully</w:t>
      </w:r>
    </w:p>
    <w:p w14:paraId="5BAC567B" w14:textId="77777777" w:rsidR="00DA4A1C" w:rsidRDefault="00E23BA0">
      <w:pPr>
        <w:spacing w:before="280" w:after="80"/>
        <w:jc w:val="center"/>
      </w:pPr>
      <w:r>
        <w:rPr>
          <w:rFonts w:ascii="Garamond" w:eastAsia="Garamond" w:hAnsi="Garamond" w:cs="Garamond"/>
          <w:b/>
          <w:bCs/>
          <w:i/>
          <w:iCs/>
          <w:color w:val="A20000"/>
          <w:sz w:val="34"/>
          <w:szCs w:val="34"/>
        </w:rPr>
        <w:t>Thank you — God bless you all.</w:t>
      </w:r>
    </w:p>
    <w:p w14:paraId="7D7E834C" w14:textId="77777777" w:rsidR="00DA4A1C" w:rsidRDefault="00E23BA0">
      <w:pPr>
        <w:pBdr>
          <w:top w:val="double" w:sz="8" w:space="6" w:color="A20000"/>
        </w:pBdr>
        <w:jc w:val="center"/>
      </w:pPr>
      <w:r>
        <w:rPr>
          <w:sz w:val="2"/>
          <w:szCs w:val="2"/>
        </w:rPr>
        <w:t xml:space="preserve"> </w:t>
      </w:r>
    </w:p>
    <w:sectPr w:rsidR="00DA4A1C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A7351"/>
    <w:multiLevelType w:val="hybridMultilevel"/>
    <w:tmpl w:val="91E2F7E0"/>
    <w:lvl w:ilvl="0" w:tplc="FCAAA356">
      <w:start w:val="1"/>
      <w:numFmt w:val="bullet"/>
      <w:lvlText w:val="●"/>
      <w:lvlJc w:val="left"/>
      <w:pPr>
        <w:ind w:left="720" w:hanging="360"/>
      </w:pPr>
    </w:lvl>
    <w:lvl w:ilvl="1" w:tplc="B770C56C">
      <w:start w:val="1"/>
      <w:numFmt w:val="bullet"/>
      <w:lvlText w:val="○"/>
      <w:lvlJc w:val="left"/>
      <w:pPr>
        <w:ind w:left="1440" w:hanging="360"/>
      </w:pPr>
    </w:lvl>
    <w:lvl w:ilvl="2" w:tplc="7700BC7E">
      <w:start w:val="1"/>
      <w:numFmt w:val="bullet"/>
      <w:lvlText w:val="■"/>
      <w:lvlJc w:val="left"/>
      <w:pPr>
        <w:ind w:left="2160" w:hanging="360"/>
      </w:pPr>
    </w:lvl>
    <w:lvl w:ilvl="3" w:tplc="C3C4B72A">
      <w:start w:val="1"/>
      <w:numFmt w:val="bullet"/>
      <w:lvlText w:val="●"/>
      <w:lvlJc w:val="left"/>
      <w:pPr>
        <w:ind w:left="2880" w:hanging="360"/>
      </w:pPr>
    </w:lvl>
    <w:lvl w:ilvl="4" w:tplc="74369C42">
      <w:start w:val="1"/>
      <w:numFmt w:val="bullet"/>
      <w:lvlText w:val="○"/>
      <w:lvlJc w:val="left"/>
      <w:pPr>
        <w:ind w:left="3600" w:hanging="360"/>
      </w:pPr>
    </w:lvl>
    <w:lvl w:ilvl="5" w:tplc="3260103E">
      <w:start w:val="1"/>
      <w:numFmt w:val="bullet"/>
      <w:lvlText w:val="■"/>
      <w:lvlJc w:val="left"/>
      <w:pPr>
        <w:ind w:left="4320" w:hanging="360"/>
      </w:pPr>
    </w:lvl>
    <w:lvl w:ilvl="6" w:tplc="5A6A117E">
      <w:start w:val="1"/>
      <w:numFmt w:val="bullet"/>
      <w:lvlText w:val="●"/>
      <w:lvlJc w:val="left"/>
      <w:pPr>
        <w:ind w:left="5040" w:hanging="360"/>
      </w:pPr>
    </w:lvl>
    <w:lvl w:ilvl="7" w:tplc="4C40ABD0">
      <w:start w:val="1"/>
      <w:numFmt w:val="bullet"/>
      <w:lvlText w:val="●"/>
      <w:lvlJc w:val="left"/>
      <w:pPr>
        <w:ind w:left="5760" w:hanging="360"/>
      </w:pPr>
    </w:lvl>
    <w:lvl w:ilvl="8" w:tplc="E2B6088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8F3F2A"/>
    <w:multiLevelType w:val="hybridMultilevel"/>
    <w:tmpl w:val="B97A211C"/>
    <w:lvl w:ilvl="0" w:tplc="8F0E8160">
      <w:start w:val="1"/>
      <w:numFmt w:val="bullet"/>
      <w:lvlText w:val="•"/>
      <w:lvlJc w:val="left"/>
      <w:pPr>
        <w:ind w:left="400" w:hanging="280"/>
      </w:pPr>
      <w:rPr>
        <w:rFonts w:ascii="Arial" w:eastAsia="Arial" w:hAnsi="Arial" w:cs="Arial"/>
        <w:color w:val="A20000"/>
        <w:sz w:val="21"/>
        <w:szCs w:val="21"/>
      </w:rPr>
    </w:lvl>
    <w:lvl w:ilvl="1" w:tplc="B4C20A96">
      <w:start w:val="1"/>
      <w:numFmt w:val="bullet"/>
      <w:lvlText w:val="◦"/>
      <w:lvlJc w:val="left"/>
      <w:pPr>
        <w:ind w:left="760" w:hanging="280"/>
      </w:pPr>
      <w:rPr>
        <w:rFonts w:ascii="Arial" w:eastAsia="Arial" w:hAnsi="Arial" w:cs="Arial"/>
        <w:color w:val="8C734B"/>
        <w:sz w:val="21"/>
        <w:szCs w:val="21"/>
      </w:rPr>
    </w:lvl>
    <w:lvl w:ilvl="2" w:tplc="714258AA">
      <w:numFmt w:val="decimal"/>
      <w:lvlText w:val=""/>
      <w:lvlJc w:val="left"/>
    </w:lvl>
    <w:lvl w:ilvl="3" w:tplc="DEC27D4E">
      <w:numFmt w:val="decimal"/>
      <w:lvlText w:val=""/>
      <w:lvlJc w:val="left"/>
    </w:lvl>
    <w:lvl w:ilvl="4" w:tplc="B5B20218">
      <w:numFmt w:val="decimal"/>
      <w:lvlText w:val=""/>
      <w:lvlJc w:val="left"/>
    </w:lvl>
    <w:lvl w:ilvl="5" w:tplc="D0CA5478">
      <w:numFmt w:val="decimal"/>
      <w:lvlText w:val=""/>
      <w:lvlJc w:val="left"/>
    </w:lvl>
    <w:lvl w:ilvl="6" w:tplc="F710BBB4">
      <w:numFmt w:val="decimal"/>
      <w:lvlText w:val=""/>
      <w:lvlJc w:val="left"/>
    </w:lvl>
    <w:lvl w:ilvl="7" w:tplc="83943636">
      <w:numFmt w:val="decimal"/>
      <w:lvlText w:val=""/>
      <w:lvlJc w:val="left"/>
    </w:lvl>
    <w:lvl w:ilvl="8" w:tplc="1BA02590">
      <w:numFmt w:val="decimal"/>
      <w:lvlText w:val=""/>
      <w:lvlJc w:val="left"/>
    </w:lvl>
  </w:abstractNum>
  <w:num w:numId="1" w16cid:durableId="1655526705">
    <w:abstractNumId w:val="0"/>
    <w:lvlOverride w:ilvl="0">
      <w:startOverride w:val="1"/>
    </w:lvlOverride>
  </w:num>
  <w:num w:numId="2" w16cid:durableId="20744248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1C"/>
    <w:rsid w:val="000A4D8D"/>
    <w:rsid w:val="001E0B04"/>
    <w:rsid w:val="003742F7"/>
    <w:rsid w:val="00DA4A1C"/>
    <w:rsid w:val="00E2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9EC56"/>
  <w15:docId w15:val="{2CB912B7-DF71-404C-9A8C-25C43FD1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1C1C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A4D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4D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4D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D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D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585</Words>
  <Characters>3340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Gus Pablecas</cp:lastModifiedBy>
  <cp:revision>2</cp:revision>
  <dcterms:created xsi:type="dcterms:W3CDTF">2026-06-29T18:49:00Z</dcterms:created>
  <dcterms:modified xsi:type="dcterms:W3CDTF">2026-06-29T18:49:00Z</dcterms:modified>
</cp:coreProperties>
</file>